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47B92" w14:textId="77777777" w:rsidR="00AF16CE" w:rsidRDefault="005971EB" w:rsidP="005971EB">
      <w:pPr>
        <w:pBdr>
          <w:bottom w:val="single" w:sz="4" w:space="1" w:color="auto"/>
        </w:pBdr>
        <w:ind w:left="-284" w:right="-426"/>
        <w:jc w:val="center"/>
        <w:rPr>
          <w:rFonts w:ascii="Bodie MF Holly" w:hAnsi="Bodie MF Holly"/>
          <w:b/>
          <w:bCs/>
          <w:sz w:val="60"/>
          <w:szCs w:val="60"/>
        </w:rPr>
      </w:pPr>
      <w:r w:rsidRPr="009B1B32">
        <w:rPr>
          <w:rFonts w:ascii="Bodie MF Holly" w:hAnsi="Bodie MF Holly"/>
          <w:b/>
          <w:bCs/>
          <w:sz w:val="60"/>
          <w:szCs w:val="60"/>
        </w:rPr>
        <w:t xml:space="preserve">Ticket </w:t>
      </w:r>
      <w:r w:rsidR="009B1B32">
        <w:rPr>
          <w:rFonts w:ascii="Bodie MF Holly" w:hAnsi="Bodie MF Holly"/>
          <w:b/>
          <w:bCs/>
          <w:sz w:val="60"/>
          <w:szCs w:val="60"/>
        </w:rPr>
        <w:t>zum</w:t>
      </w:r>
      <w:r w:rsidRPr="009B1B32">
        <w:rPr>
          <w:rFonts w:ascii="Bodie MF Holly" w:hAnsi="Bodie MF Holly"/>
          <w:b/>
          <w:bCs/>
          <w:sz w:val="60"/>
          <w:szCs w:val="60"/>
        </w:rPr>
        <w:t xml:space="preserve"> </w:t>
      </w:r>
    </w:p>
    <w:p w14:paraId="7142E3FE" w14:textId="678170E2" w:rsidR="007B4CAC" w:rsidRPr="009B1B32" w:rsidRDefault="005971EB" w:rsidP="005971EB">
      <w:pPr>
        <w:pBdr>
          <w:bottom w:val="single" w:sz="4" w:space="1" w:color="auto"/>
        </w:pBdr>
        <w:ind w:left="-284" w:right="-426"/>
        <w:jc w:val="center"/>
        <w:rPr>
          <w:rFonts w:ascii="Bodie MF Holly" w:hAnsi="Bodie MF Holly"/>
          <w:b/>
          <w:bCs/>
          <w:sz w:val="60"/>
          <w:szCs w:val="60"/>
        </w:rPr>
      </w:pPr>
      <w:r w:rsidRPr="009B1B32">
        <w:rPr>
          <w:rFonts w:ascii="Bodie MF Holly" w:hAnsi="Bodie MF Holly"/>
          <w:b/>
          <w:bCs/>
          <w:sz w:val="60"/>
          <w:szCs w:val="60"/>
        </w:rPr>
        <w:t>Weihnachtsgottesdienst</w:t>
      </w:r>
    </w:p>
    <w:p w14:paraId="3CD377CA" w14:textId="77777777" w:rsidR="00AF16CE" w:rsidRDefault="00AF16CE" w:rsidP="00AF16CE">
      <w:pPr>
        <w:pStyle w:val="Text"/>
        <w:ind w:left="142" w:right="-426"/>
        <w:rPr>
          <w:rFonts w:ascii="Cambria" w:hAnsi="Cambria"/>
          <w:b/>
          <w:bCs/>
          <w:sz w:val="28"/>
          <w:szCs w:val="28"/>
        </w:rPr>
      </w:pPr>
      <w:r w:rsidRPr="00AF16CE">
        <w:rPr>
          <w:rFonts w:ascii="Cambria" w:hAnsi="Cambria"/>
          <w:b/>
          <w:b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2D1FD66D" wp14:editId="1F462F3C">
            <wp:simplePos x="0" y="0"/>
            <wp:positionH relativeFrom="margin">
              <wp:align>right</wp:align>
            </wp:positionH>
            <wp:positionV relativeFrom="paragraph">
              <wp:posOffset>85090</wp:posOffset>
            </wp:positionV>
            <wp:extent cx="2179955" cy="1535430"/>
            <wp:effectExtent l="0" t="0" r="0" b="7620"/>
            <wp:wrapThrough wrapText="bothSides">
              <wp:wrapPolygon edited="0">
                <wp:start x="0" y="0"/>
                <wp:lineTo x="0" y="21439"/>
                <wp:lineTo x="21329" y="21439"/>
                <wp:lineTo x="21329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E27" w:rsidRPr="00AF16CE">
        <w:rPr>
          <w:rFonts w:ascii="Cambria" w:hAnsi="Cambria"/>
          <w:b/>
          <w:bCs/>
          <w:sz w:val="28"/>
          <w:szCs w:val="28"/>
        </w:rPr>
        <w:t>Bitte v</w:t>
      </w:r>
      <w:r w:rsidR="007B4CAC" w:rsidRPr="00AF16CE">
        <w:rPr>
          <w:rFonts w:ascii="Cambria" w:hAnsi="Cambria"/>
          <w:b/>
          <w:bCs/>
          <w:sz w:val="28"/>
          <w:szCs w:val="28"/>
        </w:rPr>
        <w:t xml:space="preserve">or Beginn der Veranstaltung </w:t>
      </w:r>
    </w:p>
    <w:p w14:paraId="38981993" w14:textId="1E805898" w:rsidR="007B4CAC" w:rsidRPr="00AF16CE" w:rsidRDefault="007B4CAC" w:rsidP="00AF16CE">
      <w:pPr>
        <w:pStyle w:val="Text"/>
        <w:ind w:left="142" w:right="-426"/>
        <w:rPr>
          <w:rFonts w:ascii="Cambria" w:hAnsi="Cambria"/>
          <w:b/>
          <w:bCs/>
          <w:sz w:val="28"/>
          <w:szCs w:val="28"/>
        </w:rPr>
      </w:pPr>
      <w:r w:rsidRPr="00AF16CE">
        <w:rPr>
          <w:rFonts w:ascii="Cambria" w:hAnsi="Cambria"/>
          <w:b/>
          <w:bCs/>
          <w:sz w:val="28"/>
          <w:szCs w:val="28"/>
        </w:rPr>
        <w:t>auszufüllen</w:t>
      </w:r>
      <w:r w:rsidR="009B1B32" w:rsidRPr="00AF16CE">
        <w:rPr>
          <w:rFonts w:ascii="Cambria" w:hAnsi="Cambria"/>
          <w:b/>
          <w:bCs/>
          <w:sz w:val="28"/>
          <w:szCs w:val="28"/>
        </w:rPr>
        <w:t xml:space="preserve"> und mitbringen</w:t>
      </w:r>
      <w:r w:rsidRPr="00AF16CE">
        <w:rPr>
          <w:rFonts w:ascii="Cambria" w:hAnsi="Cambria"/>
          <w:b/>
          <w:bCs/>
          <w:sz w:val="28"/>
          <w:szCs w:val="28"/>
        </w:rPr>
        <w:t>:</w:t>
      </w:r>
    </w:p>
    <w:p w14:paraId="03C9688E" w14:textId="26A5F129" w:rsidR="007B4CAC" w:rsidRPr="00AF16CE" w:rsidRDefault="007B4CAC" w:rsidP="00AF16CE">
      <w:pPr>
        <w:pStyle w:val="Text"/>
        <w:ind w:left="142" w:right="-426"/>
        <w:rPr>
          <w:rFonts w:ascii="Cambria" w:eastAsia="Caecilia LT Std 55 Roman" w:hAnsi="Cambria" w:cs="Caecilia LT Std 55 Roman"/>
          <w:sz w:val="28"/>
          <w:szCs w:val="28"/>
        </w:rPr>
      </w:pPr>
    </w:p>
    <w:p w14:paraId="6F193928" w14:textId="157DE22B" w:rsidR="00B506C5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>Gottesdienstdatum:</w:t>
      </w:r>
      <w:r w:rsidR="009B1B32" w:rsidRPr="00AF16CE">
        <w:rPr>
          <w:rFonts w:ascii="Cambria" w:hAnsi="Cambria"/>
          <w:sz w:val="28"/>
          <w:szCs w:val="28"/>
        </w:rPr>
        <w:t xml:space="preserve"> _________________________</w:t>
      </w:r>
    </w:p>
    <w:p w14:paraId="7E857005" w14:textId="4F968088" w:rsidR="00B506C5" w:rsidRPr="00AF16CE" w:rsidRDefault="00B506C5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20338CAD" w14:textId="1B1AEE07" w:rsidR="00B506C5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 xml:space="preserve">Uhrzeit: </w:t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</w:r>
      <w:r w:rsidR="009B1B32" w:rsidRPr="00AF16CE">
        <w:rPr>
          <w:rFonts w:ascii="Cambria" w:hAnsi="Cambria"/>
          <w:sz w:val="28"/>
          <w:szCs w:val="28"/>
        </w:rPr>
        <w:softHyphen/>
        <w:t>______________________________________</w:t>
      </w:r>
    </w:p>
    <w:p w14:paraId="62F30DB8" w14:textId="5290DB74" w:rsidR="00B506C5" w:rsidRPr="00AF16CE" w:rsidRDefault="00B506C5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60BCBFB0" w14:textId="2CA45C5C" w:rsidR="00DB1558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>Or</w:t>
      </w:r>
      <w:r w:rsidR="005971EB" w:rsidRPr="00AF16CE">
        <w:rPr>
          <w:rFonts w:ascii="Cambria" w:hAnsi="Cambria"/>
          <w:sz w:val="28"/>
          <w:szCs w:val="28"/>
        </w:rPr>
        <w:t>t</w:t>
      </w:r>
      <w:r w:rsidRPr="00AF16CE">
        <w:rPr>
          <w:rFonts w:ascii="Cambria" w:hAnsi="Cambria"/>
          <w:sz w:val="28"/>
          <w:szCs w:val="28"/>
        </w:rPr>
        <w:t xml:space="preserve">: </w:t>
      </w:r>
      <w:r w:rsidR="009B1B32" w:rsidRPr="00AF16CE">
        <w:rPr>
          <w:rFonts w:ascii="Cambria" w:hAnsi="Cambria"/>
          <w:sz w:val="28"/>
          <w:szCs w:val="28"/>
        </w:rPr>
        <w:t>___________________________________________</w:t>
      </w:r>
    </w:p>
    <w:p w14:paraId="4412B44E" w14:textId="77777777" w:rsidR="00DB1558" w:rsidRPr="00AF16CE" w:rsidRDefault="00DB1558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1C9BE75C" w14:textId="77777777" w:rsidR="007B4CAC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ab/>
      </w:r>
    </w:p>
    <w:p w14:paraId="41B7D186" w14:textId="5120BC8A" w:rsidR="009B1B32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>Name</w:t>
      </w:r>
      <w:r w:rsidR="009B1B32" w:rsidRPr="00AF16CE">
        <w:rPr>
          <w:rFonts w:ascii="Cambria" w:hAnsi="Cambria"/>
          <w:sz w:val="28"/>
          <w:szCs w:val="28"/>
        </w:rPr>
        <w:t>(n)</w:t>
      </w:r>
      <w:r w:rsidRPr="00AF16CE">
        <w:rPr>
          <w:rFonts w:ascii="Cambria" w:hAnsi="Cambria"/>
          <w:sz w:val="28"/>
          <w:szCs w:val="28"/>
        </w:rPr>
        <w:t xml:space="preserve">: </w:t>
      </w:r>
    </w:p>
    <w:p w14:paraId="6FEDDAB6" w14:textId="77777777" w:rsidR="00AF16CE" w:rsidRPr="00AF16CE" w:rsidRDefault="00AF16CE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240771CA" w14:textId="628EC685" w:rsidR="00DB1558" w:rsidRPr="00AF16CE" w:rsidRDefault="009B1B32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>1. ___________________________________________</w:t>
      </w:r>
      <w:proofErr w:type="gramStart"/>
      <w:r w:rsidRPr="00AF16CE">
        <w:rPr>
          <w:rFonts w:ascii="Cambria" w:hAnsi="Cambria"/>
          <w:sz w:val="28"/>
          <w:szCs w:val="28"/>
        </w:rPr>
        <w:t xml:space="preserve">_  </w:t>
      </w:r>
      <w:r w:rsidRPr="00AF16CE">
        <w:rPr>
          <w:rFonts w:ascii="Cambria" w:hAnsi="Cambria"/>
          <w:sz w:val="28"/>
          <w:szCs w:val="28"/>
        </w:rPr>
        <w:tab/>
      </w:r>
      <w:proofErr w:type="gramEnd"/>
      <w:r w:rsidR="00AF16CE" w:rsidRPr="00AF16CE">
        <w:rPr>
          <w:rFonts w:ascii="Cambria" w:hAnsi="Cambria"/>
          <w:sz w:val="28"/>
          <w:szCs w:val="28"/>
        </w:rPr>
        <w:tab/>
      </w:r>
      <w:r w:rsidRPr="00AF16CE">
        <w:rPr>
          <w:rFonts w:ascii="Cambria" w:hAnsi="Cambria"/>
          <w:sz w:val="28"/>
          <w:szCs w:val="28"/>
        </w:rPr>
        <w:t>2. ____________________________________</w:t>
      </w:r>
    </w:p>
    <w:p w14:paraId="564A18F1" w14:textId="2FF975C5" w:rsidR="009B1B32" w:rsidRPr="00AF16CE" w:rsidRDefault="009B1B32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2B09A96F" w14:textId="1A62BF39" w:rsidR="009B1B32" w:rsidRPr="00AF16CE" w:rsidRDefault="009B1B32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>3. ____________________________________________</w:t>
      </w:r>
      <w:r w:rsidRPr="00AF16CE">
        <w:rPr>
          <w:rFonts w:ascii="Cambria" w:hAnsi="Cambria"/>
          <w:sz w:val="28"/>
          <w:szCs w:val="28"/>
        </w:rPr>
        <w:tab/>
      </w:r>
      <w:r w:rsidR="00AF16CE" w:rsidRPr="00AF16CE">
        <w:rPr>
          <w:rFonts w:ascii="Cambria" w:hAnsi="Cambria"/>
          <w:sz w:val="28"/>
          <w:szCs w:val="28"/>
        </w:rPr>
        <w:tab/>
      </w:r>
      <w:r w:rsidRPr="00AF16CE">
        <w:rPr>
          <w:rFonts w:ascii="Cambria" w:hAnsi="Cambria"/>
          <w:sz w:val="28"/>
          <w:szCs w:val="28"/>
        </w:rPr>
        <w:t>4. ____________________________________</w:t>
      </w:r>
    </w:p>
    <w:p w14:paraId="7DEA4ABC" w14:textId="20420D27" w:rsidR="009B1B32" w:rsidRPr="00AF16CE" w:rsidRDefault="009B1B32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20FF5894" w14:textId="594EBE8E" w:rsidR="009B1B32" w:rsidRPr="00AF16CE" w:rsidRDefault="009B1B32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>5. ____________________________________________</w:t>
      </w:r>
      <w:r w:rsidR="00AF16CE" w:rsidRPr="00AF16CE">
        <w:rPr>
          <w:rFonts w:ascii="Cambria" w:hAnsi="Cambria"/>
          <w:sz w:val="28"/>
          <w:szCs w:val="28"/>
        </w:rPr>
        <w:tab/>
      </w:r>
      <w:r w:rsidRPr="00AF16CE">
        <w:rPr>
          <w:rFonts w:ascii="Cambria" w:hAnsi="Cambria"/>
          <w:sz w:val="28"/>
          <w:szCs w:val="28"/>
        </w:rPr>
        <w:tab/>
        <w:t>6. ____________________________________</w:t>
      </w:r>
    </w:p>
    <w:p w14:paraId="76428806" w14:textId="77777777" w:rsidR="00DB1558" w:rsidRPr="00AF16CE" w:rsidRDefault="00DB1558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6FDCB82D" w14:textId="15970A8A" w:rsidR="00DB1558" w:rsidRPr="00AF16CE" w:rsidRDefault="00DB1558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 xml:space="preserve">Straße und Nr.: </w:t>
      </w:r>
      <w:r w:rsidR="009B1B32" w:rsidRPr="00AF16CE">
        <w:rPr>
          <w:rFonts w:ascii="Cambria" w:hAnsi="Cambria"/>
          <w:sz w:val="28"/>
          <w:szCs w:val="28"/>
        </w:rPr>
        <w:t>________________________________________________________________________</w:t>
      </w:r>
      <w:r w:rsidR="00AF16CE" w:rsidRPr="00AF16CE">
        <w:rPr>
          <w:rFonts w:ascii="Cambria" w:hAnsi="Cambria"/>
          <w:sz w:val="28"/>
          <w:szCs w:val="28"/>
        </w:rPr>
        <w:t>___</w:t>
      </w:r>
      <w:r w:rsidR="00AF16CE">
        <w:rPr>
          <w:rFonts w:ascii="Cambria" w:hAnsi="Cambria"/>
          <w:sz w:val="28"/>
          <w:szCs w:val="28"/>
        </w:rPr>
        <w:t>__</w:t>
      </w:r>
      <w:r w:rsidR="00AF16CE" w:rsidRPr="00AF16CE">
        <w:rPr>
          <w:rFonts w:ascii="Cambria" w:hAnsi="Cambria"/>
          <w:sz w:val="28"/>
          <w:szCs w:val="28"/>
        </w:rPr>
        <w:t>_</w:t>
      </w:r>
    </w:p>
    <w:p w14:paraId="01928CAA" w14:textId="77777777" w:rsidR="00DB1558" w:rsidRPr="00AF16CE" w:rsidRDefault="00DB1558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02FA20E4" w14:textId="66B0F5D3" w:rsidR="007B4CAC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 xml:space="preserve">PLZ und Wohnort: </w:t>
      </w:r>
      <w:r w:rsidR="009B1B32" w:rsidRPr="00AF16CE">
        <w:rPr>
          <w:rFonts w:ascii="Cambria" w:hAnsi="Cambria"/>
          <w:sz w:val="28"/>
          <w:szCs w:val="28"/>
        </w:rPr>
        <w:t>_________________________________________________________________</w:t>
      </w:r>
      <w:r w:rsidR="00AF16CE">
        <w:rPr>
          <w:rFonts w:ascii="Cambria" w:hAnsi="Cambria"/>
          <w:sz w:val="28"/>
          <w:szCs w:val="28"/>
        </w:rPr>
        <w:t>______</w:t>
      </w:r>
      <w:r w:rsidR="009B1B32" w:rsidRPr="00AF16CE">
        <w:rPr>
          <w:rFonts w:ascii="Cambria" w:hAnsi="Cambria"/>
          <w:sz w:val="28"/>
          <w:szCs w:val="28"/>
        </w:rPr>
        <w:t>___</w:t>
      </w:r>
    </w:p>
    <w:p w14:paraId="50CC6F05" w14:textId="77777777" w:rsidR="007B4CAC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4DCBE264" w14:textId="493CA17E" w:rsidR="007B4CAC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 xml:space="preserve">(Mobil-)Telefon: </w:t>
      </w:r>
      <w:r w:rsidR="009B1B32" w:rsidRPr="00AF16CE">
        <w:rPr>
          <w:rFonts w:ascii="Cambria" w:hAnsi="Cambria"/>
          <w:sz w:val="28"/>
          <w:szCs w:val="28"/>
        </w:rPr>
        <w:t>__________________________________________________________________</w:t>
      </w:r>
      <w:r w:rsidR="00AF16CE">
        <w:rPr>
          <w:rFonts w:ascii="Cambria" w:hAnsi="Cambria"/>
          <w:sz w:val="28"/>
          <w:szCs w:val="28"/>
        </w:rPr>
        <w:t>______</w:t>
      </w:r>
      <w:r w:rsidR="009B1B32" w:rsidRPr="00AF16CE">
        <w:rPr>
          <w:rFonts w:ascii="Cambria" w:hAnsi="Cambria"/>
          <w:sz w:val="28"/>
          <w:szCs w:val="28"/>
        </w:rPr>
        <w:t>____</w:t>
      </w:r>
    </w:p>
    <w:p w14:paraId="21B9036D" w14:textId="23E0412C" w:rsidR="007B4CAC" w:rsidRPr="00AF16CE" w:rsidRDefault="007B4CAC" w:rsidP="00AF16CE">
      <w:pPr>
        <w:pStyle w:val="Text"/>
        <w:ind w:left="142" w:right="-426"/>
        <w:rPr>
          <w:rFonts w:ascii="Cambria" w:eastAsia="Caecilia LT Std 55 Roman" w:hAnsi="Cambria" w:cs="Caecilia LT Std 55 Roman"/>
          <w:sz w:val="28"/>
          <w:szCs w:val="28"/>
        </w:rPr>
      </w:pPr>
    </w:p>
    <w:p w14:paraId="5733C982" w14:textId="4D569DB1" w:rsidR="007B4CAC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78C667D9" w14:textId="51FF643D" w:rsidR="007B4CAC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6E8AF80D" w14:textId="6D310BAD" w:rsidR="007B4CAC" w:rsidRPr="00AF16CE" w:rsidRDefault="00AF16CE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A74C36" wp14:editId="3EFC2B90">
                <wp:simplePos x="0" y="0"/>
                <wp:positionH relativeFrom="column">
                  <wp:posOffset>3032760</wp:posOffset>
                </wp:positionH>
                <wp:positionV relativeFrom="paragraph">
                  <wp:posOffset>199390</wp:posOffset>
                </wp:positionV>
                <wp:extent cx="3101340" cy="1889760"/>
                <wp:effectExtent l="0" t="0" r="3810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16AC5" w14:textId="77777777" w:rsidR="007B4CAC" w:rsidRDefault="007B4CAC" w:rsidP="007B4CAC">
                            <w:pPr>
                              <w:pStyle w:val="Text"/>
                              <w:rPr>
                                <w:rFonts w:ascii="Caecilia LT Std 55 Roman" w:hAnsi="Caecilia LT Std 55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ecilia LT Std 55 Roman" w:hAnsi="Caecilia LT Std 55 Roman"/>
                                <w:i/>
                                <w:sz w:val="24"/>
                                <w:szCs w:val="24"/>
                              </w:rPr>
                              <w:t xml:space="preserve">Hinweise: </w:t>
                            </w:r>
                          </w:p>
                          <w:p w14:paraId="6459E1A1" w14:textId="0F88A521" w:rsidR="007B4CAC" w:rsidRDefault="005971EB" w:rsidP="007B4CAC">
                            <w:pPr>
                              <w:pStyle w:val="Text"/>
                              <w:rPr>
                                <w:rFonts w:ascii="Caecilia LT Std 55 Roman" w:hAnsi="Caecilia LT Std 55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ecilia LT Std 55 Roman" w:hAnsi="Caecilia LT Std 55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In diesem Gottesdienst</w:t>
                            </w:r>
                            <w:r w:rsidR="007B4CAC">
                              <w:rPr>
                                <w:rFonts w:ascii="Caecilia LT Std 55 Roman" w:hAnsi="Caecilia LT Std 55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ist die Verwendung eines Mund-Nasen-Schutzes verpflichtend.</w:t>
                            </w:r>
                            <w:r>
                              <w:rPr>
                                <w:rFonts w:ascii="Caecilia LT Std 55 Roman" w:hAnsi="Caecilia LT Std 55 Roman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Halten Sie den Abstand von 2 Metern ein.</w:t>
                            </w:r>
                          </w:p>
                          <w:p w14:paraId="6731C410" w14:textId="77777777" w:rsidR="007B4CAC" w:rsidRDefault="007B4CAC" w:rsidP="007B4CAC">
                            <w:pPr>
                              <w:pStyle w:val="Text"/>
                              <w:rPr>
                                <w:rFonts w:ascii="Caecilia LT Std 55 Roman" w:hAnsi="Caecilia LT Std 55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B3B8D33" w14:textId="77777777" w:rsidR="007B4CAC" w:rsidRDefault="007B4CAC" w:rsidP="007B4CAC">
                            <w:pPr>
                              <w:pStyle w:val="Text"/>
                              <w:rPr>
                                <w:rFonts w:ascii="Caecilia LT Std 55 Roman" w:hAnsi="Caecilia LT Std 55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ecilia LT Std 55 Roman" w:hAnsi="Caecilia LT Std 55 Roman"/>
                                <w:i/>
                                <w:sz w:val="24"/>
                                <w:szCs w:val="24"/>
                              </w:rPr>
                              <w:t xml:space="preserve">Dieses Formular wird 4 Wochen unter Verschluss aufbewahrt und anschließend vernichtet. Einsichtnahme im Fall einer Infektionsnachverfolgung durch Gesundheitsbehörden </w:t>
                            </w:r>
                            <w:r w:rsidR="00B47441">
                              <w:rPr>
                                <w:rFonts w:ascii="Caecilia LT Std 55 Roman" w:hAnsi="Caecilia LT Std 55 Roman"/>
                                <w:i/>
                                <w:sz w:val="24"/>
                                <w:szCs w:val="24"/>
                              </w:rPr>
                              <w:t xml:space="preserve">ist </w:t>
                            </w:r>
                            <w:r>
                              <w:rPr>
                                <w:rFonts w:ascii="Caecilia LT Std 55 Roman" w:hAnsi="Caecilia LT Std 55 Roman"/>
                                <w:i/>
                                <w:sz w:val="24"/>
                                <w:szCs w:val="24"/>
                              </w:rPr>
                              <w:t xml:space="preserve">möglich. </w:t>
                            </w:r>
                          </w:p>
                          <w:p w14:paraId="36A4D33E" w14:textId="77777777" w:rsidR="007B4CAC" w:rsidRDefault="007B4CAC" w:rsidP="007B4C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74C36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238.8pt;margin-top:15.7pt;width:244.2pt;height:14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" stroked="f">
                <v:textbox>
                  <w:txbxContent>
                    <w:p w14:paraId="4FB16AC5" w14:textId="77777777" w:rsidR="007B4CAC" w:rsidRDefault="007B4CAC" w:rsidP="007B4CAC">
                      <w:pPr>
                        <w:pStyle w:val="Text"/>
                        <w:rPr>
                          <w:rFonts w:ascii="Caecilia LT Std 55 Roman" w:hAnsi="Caecilia LT Std 55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ecilia LT Std 55 Roman" w:hAnsi="Caecilia LT Std 55 Roman"/>
                          <w:i/>
                          <w:sz w:val="24"/>
                          <w:szCs w:val="24"/>
                        </w:rPr>
                        <w:t xml:space="preserve">Hinweise: </w:t>
                      </w:r>
                    </w:p>
                    <w:p w14:paraId="6459E1A1" w14:textId="0F88A521" w:rsidR="007B4CAC" w:rsidRDefault="005971EB" w:rsidP="007B4CAC">
                      <w:pPr>
                        <w:pStyle w:val="Text"/>
                        <w:rPr>
                          <w:rFonts w:ascii="Caecilia LT Std 55 Roman" w:hAnsi="Caecilia LT Std 55 Roman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ecilia LT Std 55 Roman" w:hAnsi="Caecilia LT Std 55 Roman"/>
                          <w:b/>
                          <w:bCs/>
                          <w:i/>
                          <w:sz w:val="24"/>
                          <w:szCs w:val="24"/>
                        </w:rPr>
                        <w:t>In diesem Gottesdienst</w:t>
                      </w:r>
                      <w:r w:rsidR="007B4CAC">
                        <w:rPr>
                          <w:rFonts w:ascii="Caecilia LT Std 55 Roman" w:hAnsi="Caecilia LT Std 55 Roman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ist die Verwendung eines Mund-Nasen-Schutzes verpflichtend.</w:t>
                      </w:r>
                      <w:r>
                        <w:rPr>
                          <w:rFonts w:ascii="Caecilia LT Std 55 Roman" w:hAnsi="Caecilia LT Std 55 Roman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Halten Sie den Abstand von 2 Metern ein.</w:t>
                      </w:r>
                    </w:p>
                    <w:p w14:paraId="6731C410" w14:textId="77777777" w:rsidR="007B4CAC" w:rsidRDefault="007B4CAC" w:rsidP="007B4CAC">
                      <w:pPr>
                        <w:pStyle w:val="Text"/>
                        <w:rPr>
                          <w:rFonts w:ascii="Caecilia LT Std 55 Roman" w:hAnsi="Caecilia LT Std 55 Roman"/>
                          <w:i/>
                          <w:sz w:val="24"/>
                          <w:szCs w:val="24"/>
                        </w:rPr>
                      </w:pPr>
                    </w:p>
                    <w:p w14:paraId="7B3B8D33" w14:textId="77777777" w:rsidR="007B4CAC" w:rsidRDefault="007B4CAC" w:rsidP="007B4CAC">
                      <w:pPr>
                        <w:pStyle w:val="Text"/>
                        <w:rPr>
                          <w:rFonts w:ascii="Caecilia LT Std 55 Roman" w:hAnsi="Caecilia LT Std 55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aecilia LT Std 55 Roman" w:hAnsi="Caecilia LT Std 55 Roman"/>
                          <w:i/>
                          <w:sz w:val="24"/>
                          <w:szCs w:val="24"/>
                        </w:rPr>
                        <w:t xml:space="preserve">Dieses Formular wird 4 Wochen unter Verschluss aufbewahrt und anschließend vernichtet. Einsichtnahme im Fall einer Infektionsnachverfolgung durch Gesundheitsbehörden </w:t>
                      </w:r>
                      <w:r w:rsidR="00B47441">
                        <w:rPr>
                          <w:rFonts w:ascii="Caecilia LT Std 55 Roman" w:hAnsi="Caecilia LT Std 55 Roman"/>
                          <w:i/>
                          <w:sz w:val="24"/>
                          <w:szCs w:val="24"/>
                        </w:rPr>
                        <w:t xml:space="preserve">ist </w:t>
                      </w:r>
                      <w:r>
                        <w:rPr>
                          <w:rFonts w:ascii="Caecilia LT Std 55 Roman" w:hAnsi="Caecilia LT Std 55 Roman"/>
                          <w:i/>
                          <w:sz w:val="24"/>
                          <w:szCs w:val="24"/>
                        </w:rPr>
                        <w:t xml:space="preserve">möglich. </w:t>
                      </w:r>
                    </w:p>
                    <w:p w14:paraId="36A4D33E" w14:textId="77777777" w:rsidR="007B4CAC" w:rsidRDefault="007B4CAC" w:rsidP="007B4CAC"/>
                  </w:txbxContent>
                </v:textbox>
              </v:shape>
            </w:pict>
          </mc:Fallback>
        </mc:AlternateContent>
      </w:r>
    </w:p>
    <w:p w14:paraId="645AED40" w14:textId="77777777" w:rsidR="007B4CAC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0F4CAB10" w14:textId="77777777" w:rsidR="007B4CAC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</w:p>
    <w:p w14:paraId="0B4B2D21" w14:textId="77777777" w:rsidR="007B4CAC" w:rsidRPr="00AF16CE" w:rsidRDefault="007B4CAC" w:rsidP="00AF16CE">
      <w:pPr>
        <w:pStyle w:val="Text"/>
        <w:ind w:left="142" w:right="-426"/>
        <w:rPr>
          <w:rFonts w:ascii="Cambria" w:hAnsi="Cambria"/>
          <w:sz w:val="28"/>
          <w:szCs w:val="28"/>
        </w:rPr>
      </w:pPr>
      <w:r w:rsidRPr="00AF16CE">
        <w:rPr>
          <w:rFonts w:ascii="Cambria" w:hAnsi="Cambria"/>
          <w:sz w:val="28"/>
          <w:szCs w:val="28"/>
        </w:rPr>
        <w:t>.....................................................................................</w:t>
      </w:r>
      <w:r w:rsidRPr="00AF16CE">
        <w:rPr>
          <w:rFonts w:ascii="Cambria" w:hAnsi="Cambria"/>
          <w:sz w:val="28"/>
          <w:szCs w:val="28"/>
        </w:rPr>
        <w:tab/>
      </w:r>
      <w:r w:rsidRPr="00AF16CE">
        <w:rPr>
          <w:rFonts w:ascii="Cambria" w:hAnsi="Cambria"/>
          <w:sz w:val="28"/>
          <w:szCs w:val="28"/>
        </w:rPr>
        <w:tab/>
      </w:r>
    </w:p>
    <w:p w14:paraId="658C3A59" w14:textId="5FB7B6E6" w:rsidR="00195680" w:rsidRDefault="007B4CAC" w:rsidP="00AF16CE">
      <w:pPr>
        <w:pStyle w:val="Text"/>
        <w:ind w:left="142" w:right="-426"/>
      </w:pPr>
      <w:r w:rsidRPr="00AF16CE">
        <w:rPr>
          <w:rFonts w:ascii="Cambria" w:hAnsi="Cambria"/>
          <w:sz w:val="28"/>
          <w:szCs w:val="28"/>
        </w:rPr>
        <w:t>Unterschrift</w:t>
      </w:r>
      <w:r w:rsidRPr="00AF16CE">
        <w:rPr>
          <w:rFonts w:ascii="Cambria" w:hAnsi="Cambria"/>
          <w:sz w:val="28"/>
          <w:szCs w:val="28"/>
        </w:rPr>
        <w:tab/>
      </w:r>
    </w:p>
    <w:sectPr w:rsidR="00195680" w:rsidSect="00AF1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die MF Hol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ecilia LT Std 55 Roman">
    <w:altName w:val="Cambria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AC"/>
    <w:rsid w:val="00106857"/>
    <w:rsid w:val="00195680"/>
    <w:rsid w:val="005448A9"/>
    <w:rsid w:val="005971EB"/>
    <w:rsid w:val="005B4F6A"/>
    <w:rsid w:val="007B4CAC"/>
    <w:rsid w:val="00983E27"/>
    <w:rsid w:val="009B1B32"/>
    <w:rsid w:val="00AF16CE"/>
    <w:rsid w:val="00B47441"/>
    <w:rsid w:val="00B506C5"/>
    <w:rsid w:val="00DB1558"/>
    <w:rsid w:val="00E63876"/>
    <w:rsid w:val="00F0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D9A7"/>
  <w15:chartTrackingRefBased/>
  <w15:docId w15:val="{CF2C3187-28A0-4BC8-9B33-D60EC672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4CA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4CAC"/>
    <w:pPr>
      <w:ind w:left="720"/>
      <w:contextualSpacing/>
    </w:pPr>
  </w:style>
  <w:style w:type="paragraph" w:customStyle="1" w:styleId="Text">
    <w:name w:val="Text"/>
    <w:rsid w:val="007B4CAC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Kreplin, Matthias</dc:creator>
  <cp:keywords/>
  <dc:description/>
  <cp:lastModifiedBy>Alisch</cp:lastModifiedBy>
  <cp:revision>2</cp:revision>
  <cp:lastPrinted>2020-12-02T11:43:00Z</cp:lastPrinted>
  <dcterms:created xsi:type="dcterms:W3CDTF">2020-12-02T11:48:00Z</dcterms:created>
  <dcterms:modified xsi:type="dcterms:W3CDTF">2020-12-02T11:48:00Z</dcterms:modified>
</cp:coreProperties>
</file>